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A" w:rsidRPr="009C5F14" w:rsidRDefault="001223AC" w:rsidP="009C5F14">
      <w:pPr>
        <w:spacing w:line="600" w:lineRule="exact"/>
        <w:jc w:val="center"/>
        <w:outlineLvl w:val="2"/>
        <w:rPr>
          <w:rFonts w:ascii="方正小标宋简体" w:eastAsia="方正小标宋简体" w:hAnsi="黑体" w:cs="Arial"/>
          <w:kern w:val="0"/>
          <w:sz w:val="44"/>
          <w:szCs w:val="36"/>
        </w:rPr>
      </w:pPr>
      <w:r w:rsidRPr="009C5F14">
        <w:rPr>
          <w:rFonts w:ascii="方正小标宋简体" w:eastAsia="方正小标宋简体" w:hAnsi="黑体" w:cs="Arial" w:hint="eastAsia"/>
          <w:kern w:val="0"/>
          <w:sz w:val="44"/>
          <w:szCs w:val="36"/>
        </w:rPr>
        <w:t>关于开展</w:t>
      </w:r>
      <w:r w:rsidR="0072662C">
        <w:rPr>
          <w:rFonts w:ascii="方正小标宋简体" w:eastAsia="方正小标宋简体" w:hAnsi="黑体" w:cs="Arial" w:hint="eastAsia"/>
          <w:kern w:val="0"/>
          <w:sz w:val="44"/>
          <w:szCs w:val="36"/>
        </w:rPr>
        <w:t>研究生</w:t>
      </w:r>
      <w:r w:rsidRPr="009C5F14">
        <w:rPr>
          <w:rFonts w:ascii="方正小标宋简体" w:eastAsia="方正小标宋简体" w:hAnsi="黑体" w:cs="Arial" w:hint="eastAsia"/>
          <w:kern w:val="0"/>
          <w:sz w:val="44"/>
          <w:szCs w:val="36"/>
        </w:rPr>
        <w:t>宿舍安全隐患</w:t>
      </w:r>
    </w:p>
    <w:p w:rsidR="001223AC" w:rsidRPr="009C5F14" w:rsidRDefault="001223AC" w:rsidP="009C5F14">
      <w:pPr>
        <w:spacing w:line="600" w:lineRule="exact"/>
        <w:jc w:val="center"/>
        <w:outlineLvl w:val="2"/>
        <w:rPr>
          <w:rFonts w:ascii="方正小标宋简体" w:eastAsia="方正小标宋简体" w:hAnsi="黑体" w:cs="Arial"/>
          <w:kern w:val="0"/>
          <w:sz w:val="44"/>
          <w:szCs w:val="36"/>
        </w:rPr>
      </w:pPr>
      <w:r w:rsidRPr="009C5F14">
        <w:rPr>
          <w:rFonts w:ascii="方正小标宋简体" w:eastAsia="方正小标宋简体" w:hAnsi="黑体" w:cs="Arial" w:hint="eastAsia"/>
          <w:kern w:val="0"/>
          <w:sz w:val="44"/>
          <w:szCs w:val="36"/>
        </w:rPr>
        <w:t>专项整治的通知</w:t>
      </w:r>
    </w:p>
    <w:p w:rsidR="00C018AA" w:rsidRPr="009C5F14" w:rsidRDefault="00C018AA" w:rsidP="009C5F14">
      <w:pPr>
        <w:adjustRightInd w:val="0"/>
        <w:snapToGrid w:val="0"/>
        <w:spacing w:line="560" w:lineRule="exact"/>
        <w:ind w:left="60" w:right="62"/>
        <w:rPr>
          <w:rFonts w:ascii="仿宋" w:eastAsia="仿宋" w:hAnsi="仿宋" w:cs="Arial"/>
          <w:spacing w:val="-8"/>
          <w:kern w:val="0"/>
          <w:sz w:val="32"/>
          <w:szCs w:val="32"/>
        </w:rPr>
      </w:pP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</w:t>
      </w:r>
      <w:r w:rsidR="00DF04AE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有关</w:t>
      </w:r>
      <w:bookmarkStart w:id="0" w:name="_GoBack"/>
      <w:bookmarkEnd w:id="0"/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学院：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为进一步加强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9B0C74">
        <w:rPr>
          <w:rFonts w:ascii="仿宋" w:eastAsia="仿宋" w:hAnsi="仿宋" w:cs="Arial"/>
          <w:spacing w:val="-8"/>
          <w:kern w:val="0"/>
          <w:sz w:val="32"/>
          <w:szCs w:val="32"/>
        </w:rPr>
        <w:t>宿舍安全管理，提高</w:t>
      </w:r>
      <w:r w:rsidR="009B0C7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9B0C74">
        <w:rPr>
          <w:rFonts w:ascii="仿宋" w:eastAsia="仿宋" w:hAnsi="仿宋" w:cs="Arial"/>
          <w:spacing w:val="-8"/>
          <w:kern w:val="0"/>
          <w:sz w:val="32"/>
          <w:szCs w:val="32"/>
        </w:rPr>
        <w:t>自我防范意识，确保</w:t>
      </w:r>
      <w:r w:rsidR="009B0C7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宿舍安全</w:t>
      </w:r>
      <w:r w:rsidR="008D4E67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稳定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</w:t>
      </w:r>
      <w:r w:rsidR="0044615E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做好</w:t>
      </w:r>
      <w:r w:rsidR="007E1673">
        <w:rPr>
          <w:rFonts w:ascii="仿宋" w:eastAsia="仿宋" w:hAnsi="仿宋" w:cs="Arial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宿舍安全隐患专项整治</w:t>
      </w:r>
      <w:r w:rsidR="0044615E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工作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，现就有关事项通知如下：</w:t>
      </w:r>
    </w:p>
    <w:p w:rsidR="001223AC" w:rsidRPr="009C5F14" w:rsidRDefault="0072662C" w:rsidP="009C5F14">
      <w:pPr>
        <w:adjustRightInd w:val="0"/>
        <w:snapToGrid w:val="0"/>
        <w:spacing w:line="560" w:lineRule="exact"/>
        <w:ind w:left="60" w:right="62" w:firstLine="645"/>
        <w:rPr>
          <w:rFonts w:ascii="黑体" w:eastAsia="黑体" w:hAnsi="黑体" w:cs="Arial"/>
          <w:spacing w:val="-8"/>
          <w:kern w:val="0"/>
          <w:sz w:val="32"/>
          <w:szCs w:val="32"/>
        </w:rPr>
      </w:pPr>
      <w:r>
        <w:rPr>
          <w:rFonts w:ascii="黑体" w:eastAsia="黑体" w:hAnsi="黑体" w:cs="Arial" w:hint="eastAsia"/>
          <w:spacing w:val="-8"/>
          <w:kern w:val="0"/>
          <w:sz w:val="32"/>
          <w:szCs w:val="32"/>
        </w:rPr>
        <w:t>一</w:t>
      </w:r>
      <w:r w:rsidR="001223AC" w:rsidRPr="009C5F14">
        <w:rPr>
          <w:rFonts w:ascii="黑体" w:eastAsia="黑体" w:hAnsi="黑体" w:cs="Arial"/>
          <w:spacing w:val="-8"/>
          <w:kern w:val="0"/>
          <w:sz w:val="32"/>
          <w:szCs w:val="32"/>
        </w:rPr>
        <w:t>、专项整治主要内容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1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宿舍内大功率电器使用情况，包括使用违章电器（热得快、电炒锅、电磁炉、变压器等）或其他电器的安全隐患；</w:t>
      </w:r>
    </w:p>
    <w:p w:rsidR="00D8120B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2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宿舍无人不及时切断电源情况，包括宿舍无人时不关闭电脑、为手机或充电宝</w:t>
      </w:r>
      <w:r w:rsidR="003A09F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等电器</w:t>
      </w: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充电、不断开排插电源和使用</w:t>
      </w:r>
      <w:r w:rsidR="005C637E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劣质电器</w:t>
      </w: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等情况；</w:t>
      </w:r>
    </w:p>
    <w:p w:rsidR="001223AC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3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="00FA731B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内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及宿舍之间私拉电源、电线，电线混接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，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插线板负荷过大等情况；</w:t>
      </w:r>
    </w:p>
    <w:p w:rsidR="001223AC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4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宿舍内使用明火现象，包括使用酒精炉、点蜡烛等安全隐患；</w:t>
      </w:r>
    </w:p>
    <w:p w:rsidR="001223AC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5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在宿舍内吸烟情况；</w:t>
      </w:r>
    </w:p>
    <w:p w:rsidR="001223AC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6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校外住宿情况；</w:t>
      </w:r>
    </w:p>
    <w:p w:rsidR="001223AC" w:rsidRPr="009C5F14" w:rsidRDefault="00D8120B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7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17139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1223A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宿舍卫生脏、乱、差情况。</w:t>
      </w:r>
    </w:p>
    <w:p w:rsidR="001223AC" w:rsidRPr="009C5F14" w:rsidRDefault="00A81B37" w:rsidP="009C5F14">
      <w:pPr>
        <w:adjustRightInd w:val="0"/>
        <w:snapToGrid w:val="0"/>
        <w:spacing w:line="560" w:lineRule="exact"/>
        <w:ind w:left="60" w:right="62" w:firstLine="645"/>
        <w:rPr>
          <w:rFonts w:ascii="黑体" w:eastAsia="黑体" w:hAnsi="黑体" w:cs="Arial"/>
          <w:spacing w:val="-8"/>
          <w:kern w:val="0"/>
          <w:sz w:val="32"/>
          <w:szCs w:val="32"/>
        </w:rPr>
      </w:pPr>
      <w:r>
        <w:rPr>
          <w:rFonts w:ascii="黑体" w:eastAsia="黑体" w:hAnsi="黑体" w:cs="Arial" w:hint="eastAsia"/>
          <w:spacing w:val="-8"/>
          <w:kern w:val="0"/>
          <w:sz w:val="32"/>
          <w:szCs w:val="32"/>
        </w:rPr>
        <w:t>二</w:t>
      </w:r>
      <w:r w:rsidR="001223AC" w:rsidRPr="009C5F14">
        <w:rPr>
          <w:rFonts w:ascii="黑体" w:eastAsia="黑体" w:hAnsi="黑体" w:cs="Arial"/>
          <w:spacing w:val="-8"/>
          <w:kern w:val="0"/>
          <w:sz w:val="32"/>
          <w:szCs w:val="32"/>
        </w:rPr>
        <w:t>、专项整治主要形式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1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各学院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兼职</w:t>
      </w:r>
      <w:r w:rsidR="007E1673">
        <w:rPr>
          <w:rFonts w:ascii="仿宋" w:eastAsia="仿宋" w:hAnsi="仿宋" w:cs="Arial"/>
          <w:spacing w:val="-8"/>
          <w:kern w:val="0"/>
          <w:sz w:val="32"/>
          <w:szCs w:val="32"/>
        </w:rPr>
        <w:t>研究生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辅导员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要深入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，将常规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检查与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lastRenderedPageBreak/>
        <w:t>不定期抽查相结合，将学院</w:t>
      </w:r>
      <w:r w:rsidR="005B3725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自查和学校组织统一的检查相结合</w:t>
      </w:r>
      <w:r w:rsidR="005B3725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2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要结合此次排查情况，召开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全院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会议，深入宣传</w:t>
      </w:r>
      <w:r w:rsidR="00CD2A0C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防火安全知识，提高</w:t>
      </w:r>
      <w:r w:rsidR="0017139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安全意识。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3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="00FA731B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要成立以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兼职</w:t>
      </w:r>
      <w:r w:rsidR="007E1673">
        <w:rPr>
          <w:rFonts w:ascii="仿宋" w:eastAsia="仿宋" w:hAnsi="仿宋" w:cs="Arial"/>
          <w:spacing w:val="-8"/>
          <w:kern w:val="0"/>
          <w:sz w:val="32"/>
          <w:szCs w:val="32"/>
        </w:rPr>
        <w:t>研究生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辅导员和主要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干部为成员的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安全隐患专项整治督查</w:t>
      </w:r>
      <w:r w:rsidR="00FA731B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组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，通过</w:t>
      </w:r>
      <w:r w:rsidR="00CD2A0C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定期</w:t>
      </w:r>
      <w:r w:rsidR="00CD2A0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检查宿舍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，及时发现并汇报问题，建立畅通的信息渠道。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4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要点面结合，既要将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安全隐患专项整治中的重点人员摸排到位，提醒到位，并签订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宿舍安全责任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承诺书，又要将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安全防范的知识全覆盖到所有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。</w:t>
      </w:r>
    </w:p>
    <w:p w:rsidR="00FA731B" w:rsidRPr="009C5F14" w:rsidRDefault="007E1673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>
        <w:rPr>
          <w:rFonts w:ascii="仿宋" w:eastAsia="仿宋" w:hAnsi="仿宋" w:cs="Arial" w:hint="eastAsia"/>
          <w:spacing w:val="-8"/>
          <w:kern w:val="0"/>
          <w:sz w:val="32"/>
          <w:szCs w:val="32"/>
        </w:rPr>
        <w:t>5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FA731B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要组织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兼职</w:t>
      </w:r>
      <w:r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FA731B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辅导员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、</w:t>
      </w:r>
      <w:r w:rsidR="00D604D8">
        <w:rPr>
          <w:rFonts w:ascii="仿宋" w:eastAsia="仿宋" w:hAnsi="仿宋" w:cs="Arial"/>
          <w:spacing w:val="-8"/>
          <w:kern w:val="0"/>
          <w:sz w:val="32"/>
          <w:szCs w:val="32"/>
        </w:rPr>
        <w:t>导师</w:t>
      </w:r>
      <w:r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对在校外居住的研究生</w:t>
      </w:r>
      <w:r w:rsidR="00FA731B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开展一次走访排查，确保</w:t>
      </w:r>
      <w:r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FA731B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租住场所安全，对不符合在外租房居住条件的</w:t>
      </w:r>
      <w:r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FA731B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，劝其搬回学校居住。</w:t>
      </w:r>
    </w:p>
    <w:p w:rsidR="001223AC" w:rsidRPr="009C5F14" w:rsidRDefault="00A81B37" w:rsidP="009C5F14">
      <w:pPr>
        <w:adjustRightInd w:val="0"/>
        <w:snapToGrid w:val="0"/>
        <w:spacing w:line="560" w:lineRule="exact"/>
        <w:ind w:left="60" w:right="62" w:firstLine="645"/>
        <w:rPr>
          <w:rFonts w:ascii="黑体" w:eastAsia="黑体" w:hAnsi="黑体" w:cs="Arial"/>
          <w:spacing w:val="-8"/>
          <w:kern w:val="0"/>
          <w:sz w:val="32"/>
          <w:szCs w:val="32"/>
        </w:rPr>
      </w:pPr>
      <w:r>
        <w:rPr>
          <w:rFonts w:ascii="黑体" w:eastAsia="黑体" w:hAnsi="黑体" w:cs="Arial" w:hint="eastAsia"/>
          <w:spacing w:val="-8"/>
          <w:kern w:val="0"/>
          <w:sz w:val="32"/>
          <w:szCs w:val="32"/>
        </w:rPr>
        <w:t>三</w:t>
      </w:r>
      <w:r w:rsidR="001223AC" w:rsidRPr="009C5F14">
        <w:rPr>
          <w:rFonts w:ascii="黑体" w:eastAsia="黑体" w:hAnsi="黑体" w:cs="Arial"/>
          <w:spacing w:val="-8"/>
          <w:kern w:val="0"/>
          <w:sz w:val="32"/>
          <w:szCs w:val="32"/>
        </w:rPr>
        <w:t>、专项整治具体要求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1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="003A09F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要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高度重视此次专项整治工作，严格按照要求，切实把工作做细、做实，确保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安全。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2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D604D8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兼职</w:t>
      </w:r>
      <w:r w:rsidR="007E1673">
        <w:rPr>
          <w:rFonts w:ascii="仿宋" w:eastAsia="仿宋" w:hAnsi="仿宋" w:cs="Arial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辅导员要增强责任感，要求各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将责任落实到人，切实履行职责。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3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在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学院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自查的基础上，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7E1673">
        <w:rPr>
          <w:rFonts w:ascii="仿宋" w:eastAsia="仿宋" w:hAnsi="仿宋" w:cs="Arial"/>
          <w:spacing w:val="-8"/>
          <w:kern w:val="0"/>
          <w:sz w:val="32"/>
          <w:szCs w:val="32"/>
        </w:rPr>
        <w:t>工作部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将组织</w:t>
      </w:r>
      <w:r w:rsidR="007E1673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校研究生会</w:t>
      </w:r>
      <w:r w:rsidR="00A2665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对</w:t>
      </w:r>
      <w:r w:rsidR="0017139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A2665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进行</w:t>
      </w:r>
      <w:r w:rsidR="003A09F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不定期检查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，并将检查结果进行通报。在专项整治时间段内，对于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在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中存在的违规、违纪情况，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772C4A">
        <w:rPr>
          <w:rFonts w:ascii="仿宋" w:eastAsia="仿宋" w:hAnsi="仿宋" w:cs="Arial"/>
          <w:spacing w:val="-8"/>
          <w:kern w:val="0"/>
          <w:sz w:val="32"/>
          <w:szCs w:val="32"/>
        </w:rPr>
        <w:t>工作部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将严格按照有关规定严肃处理。</w:t>
      </w:r>
    </w:p>
    <w:p w:rsidR="00A26652" w:rsidRDefault="001223AC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4</w:t>
      </w:r>
      <w:r w:rsidR="00C018AA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.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各学院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要把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="00772C4A">
        <w:rPr>
          <w:rFonts w:ascii="仿宋" w:eastAsia="仿宋" w:hAnsi="仿宋" w:cs="Arial"/>
          <w:spacing w:val="-8"/>
          <w:kern w:val="0"/>
          <w:sz w:val="32"/>
          <w:szCs w:val="32"/>
        </w:rPr>
        <w:t>安全检查作为一项经常性工作常抓</w:t>
      </w:r>
      <w:r w:rsidR="00772C4A">
        <w:rPr>
          <w:rFonts w:ascii="仿宋" w:eastAsia="仿宋" w:hAnsi="仿宋" w:cs="Arial"/>
          <w:spacing w:val="-8"/>
          <w:kern w:val="0"/>
          <w:sz w:val="32"/>
          <w:szCs w:val="32"/>
        </w:rPr>
        <w:lastRenderedPageBreak/>
        <w:t>不懈，定期对研究生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进行检查或抽查，对违纪情况要定期汇总、公布，及时处理，留下管理痕迹；要严格落实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="00220522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宿舍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管理有关规定，认真分析检查中发现的问题，制定切实可行的整改措施。</w:t>
      </w:r>
      <w:r w:rsidR="00A81B37">
        <w:rPr>
          <w:rFonts w:ascii="仿宋" w:eastAsia="仿宋" w:hAnsi="仿宋" w:cs="Arial" w:hint="eastAsia"/>
          <w:spacing w:val="-8"/>
          <w:kern w:val="0"/>
          <w:sz w:val="32"/>
          <w:szCs w:val="32"/>
        </w:rPr>
        <w:t xml:space="preserve"> </w:t>
      </w:r>
    </w:p>
    <w:p w:rsidR="00A81B37" w:rsidRDefault="00A81B37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</w:p>
    <w:p w:rsidR="00A81B37" w:rsidRPr="009C5F14" w:rsidRDefault="00A81B37" w:rsidP="009C5F14">
      <w:pPr>
        <w:adjustRightInd w:val="0"/>
        <w:snapToGrid w:val="0"/>
        <w:spacing w:line="560" w:lineRule="exact"/>
        <w:ind w:left="60" w:right="62" w:firstLine="645"/>
        <w:rPr>
          <w:rFonts w:ascii="仿宋" w:eastAsia="仿宋" w:hAnsi="仿宋" w:cs="Arial"/>
          <w:spacing w:val="-8"/>
          <w:kern w:val="0"/>
          <w:sz w:val="32"/>
          <w:szCs w:val="32"/>
        </w:rPr>
      </w:pPr>
    </w:p>
    <w:p w:rsidR="001223AC" w:rsidRPr="009C5F14" w:rsidRDefault="001223AC" w:rsidP="009C5F14">
      <w:pPr>
        <w:adjustRightInd w:val="0"/>
        <w:snapToGrid w:val="0"/>
        <w:spacing w:line="560" w:lineRule="exact"/>
        <w:ind w:left="60" w:right="62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宋体" w:eastAsia="宋体" w:hAnsi="宋体" w:cs="宋体" w:hint="eastAsia"/>
          <w:spacing w:val="-8"/>
          <w:kern w:val="0"/>
          <w:sz w:val="32"/>
          <w:szCs w:val="32"/>
        </w:rPr>
        <w:t>       </w:t>
      </w:r>
      <w:r w:rsidR="0022052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 xml:space="preserve">  </w:t>
      </w:r>
      <w:r w:rsidRPr="009C5F14">
        <w:rPr>
          <w:rFonts w:ascii="宋体" w:eastAsia="宋体" w:hAnsi="宋体" w:cs="宋体" w:hint="eastAsia"/>
          <w:spacing w:val="-8"/>
          <w:kern w:val="0"/>
          <w:sz w:val="32"/>
          <w:szCs w:val="32"/>
        </w:rPr>
        <w:t>                                 </w:t>
      </w:r>
      <w:r w:rsidR="00D2409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 xml:space="preserve">   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 xml:space="preserve"> </w:t>
      </w:r>
      <w:r w:rsidR="00A81B37">
        <w:rPr>
          <w:rFonts w:ascii="仿宋" w:eastAsia="仿宋" w:hAnsi="仿宋" w:cs="Arial"/>
          <w:spacing w:val="-8"/>
          <w:kern w:val="0"/>
          <w:sz w:val="32"/>
          <w:szCs w:val="32"/>
        </w:rPr>
        <w:t xml:space="preserve">   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研究生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工作部</w:t>
      </w:r>
      <w:r w:rsidR="00D2409C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（处）</w:t>
      </w:r>
    </w:p>
    <w:p w:rsidR="001223AC" w:rsidRPr="009C5F14" w:rsidRDefault="001223AC" w:rsidP="009C5F14">
      <w:pPr>
        <w:adjustRightInd w:val="0"/>
        <w:snapToGrid w:val="0"/>
        <w:spacing w:line="560" w:lineRule="exact"/>
        <w:ind w:right="62" w:firstLineChars="1000" w:firstLine="3040"/>
        <w:rPr>
          <w:rFonts w:ascii="仿宋" w:eastAsia="仿宋" w:hAnsi="仿宋" w:cs="Arial"/>
          <w:spacing w:val="-8"/>
          <w:kern w:val="0"/>
          <w:sz w:val="32"/>
          <w:szCs w:val="32"/>
        </w:rPr>
      </w:pPr>
      <w:r w:rsidRPr="009C5F14">
        <w:rPr>
          <w:rFonts w:ascii="宋体" w:eastAsia="宋体" w:hAnsi="宋体" w:cs="宋体" w:hint="eastAsia"/>
          <w:spacing w:val="-8"/>
          <w:kern w:val="0"/>
          <w:sz w:val="32"/>
          <w:szCs w:val="32"/>
        </w:rPr>
        <w:t>     </w:t>
      </w:r>
      <w:r w:rsidR="00D2409C"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 xml:space="preserve">      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201</w:t>
      </w:r>
      <w:r w:rsidR="0022052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8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年</w:t>
      </w:r>
      <w:r w:rsidR="00220522" w:rsidRPr="009C5F14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5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月</w:t>
      </w:r>
      <w:r w:rsidR="00772C4A">
        <w:rPr>
          <w:rFonts w:ascii="仿宋" w:eastAsia="仿宋" w:hAnsi="仿宋" w:cs="Arial" w:hint="eastAsia"/>
          <w:spacing w:val="-8"/>
          <w:kern w:val="0"/>
          <w:sz w:val="32"/>
          <w:szCs w:val="32"/>
        </w:rPr>
        <w:t>4</w:t>
      </w:r>
      <w:r w:rsidRPr="009C5F14">
        <w:rPr>
          <w:rFonts w:ascii="仿宋" w:eastAsia="仿宋" w:hAnsi="仿宋" w:cs="Arial"/>
          <w:spacing w:val="-8"/>
          <w:kern w:val="0"/>
          <w:sz w:val="32"/>
          <w:szCs w:val="32"/>
        </w:rPr>
        <w:t>日</w:t>
      </w:r>
    </w:p>
    <w:sectPr w:rsidR="001223AC" w:rsidRPr="009C5F14" w:rsidSect="007F3A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95" w:rsidRDefault="00C44995" w:rsidP="0058690F">
      <w:r>
        <w:separator/>
      </w:r>
    </w:p>
  </w:endnote>
  <w:endnote w:type="continuationSeparator" w:id="0">
    <w:p w:rsidR="00C44995" w:rsidRDefault="00C44995" w:rsidP="0058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95" w:rsidRDefault="00C44995" w:rsidP="0058690F">
      <w:r>
        <w:separator/>
      </w:r>
    </w:p>
  </w:footnote>
  <w:footnote w:type="continuationSeparator" w:id="0">
    <w:p w:rsidR="00C44995" w:rsidRDefault="00C44995" w:rsidP="0058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EC6"/>
    <w:rsid w:val="00032550"/>
    <w:rsid w:val="00045439"/>
    <w:rsid w:val="000739C3"/>
    <w:rsid w:val="000D6ECF"/>
    <w:rsid w:val="000E7CE9"/>
    <w:rsid w:val="001223AC"/>
    <w:rsid w:val="0017139A"/>
    <w:rsid w:val="001C686D"/>
    <w:rsid w:val="00220522"/>
    <w:rsid w:val="00304847"/>
    <w:rsid w:val="00351B4A"/>
    <w:rsid w:val="00365C19"/>
    <w:rsid w:val="00381EA3"/>
    <w:rsid w:val="00385C32"/>
    <w:rsid w:val="003A09F2"/>
    <w:rsid w:val="003D12E4"/>
    <w:rsid w:val="003D1676"/>
    <w:rsid w:val="0044615E"/>
    <w:rsid w:val="004A27C7"/>
    <w:rsid w:val="004C7151"/>
    <w:rsid w:val="005779DA"/>
    <w:rsid w:val="0058690F"/>
    <w:rsid w:val="005B3725"/>
    <w:rsid w:val="005C637E"/>
    <w:rsid w:val="006B3454"/>
    <w:rsid w:val="0072662C"/>
    <w:rsid w:val="00772C4A"/>
    <w:rsid w:val="007E1673"/>
    <w:rsid w:val="007F3A3F"/>
    <w:rsid w:val="00844F9C"/>
    <w:rsid w:val="008D4E67"/>
    <w:rsid w:val="0093123F"/>
    <w:rsid w:val="009B0C74"/>
    <w:rsid w:val="009C5F14"/>
    <w:rsid w:val="009D5C02"/>
    <w:rsid w:val="009F09BE"/>
    <w:rsid w:val="00A22EC6"/>
    <w:rsid w:val="00A26652"/>
    <w:rsid w:val="00A57E93"/>
    <w:rsid w:val="00A81B37"/>
    <w:rsid w:val="00AA1A19"/>
    <w:rsid w:val="00AB43F4"/>
    <w:rsid w:val="00C018AA"/>
    <w:rsid w:val="00C44995"/>
    <w:rsid w:val="00C50A01"/>
    <w:rsid w:val="00CD2A0C"/>
    <w:rsid w:val="00D040C3"/>
    <w:rsid w:val="00D2409C"/>
    <w:rsid w:val="00D434C0"/>
    <w:rsid w:val="00D604D8"/>
    <w:rsid w:val="00D8120B"/>
    <w:rsid w:val="00DF04AE"/>
    <w:rsid w:val="00E36CF1"/>
    <w:rsid w:val="00E62C37"/>
    <w:rsid w:val="00E82926"/>
    <w:rsid w:val="00F346BA"/>
    <w:rsid w:val="00F50E22"/>
    <w:rsid w:val="00F63736"/>
    <w:rsid w:val="00F83E97"/>
    <w:rsid w:val="00FA731B"/>
    <w:rsid w:val="00F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3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43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69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8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86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5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4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8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979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6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1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799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48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26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8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80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3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glk</cp:lastModifiedBy>
  <cp:revision>20</cp:revision>
  <cp:lastPrinted>2018-05-02T10:32:00Z</cp:lastPrinted>
  <dcterms:created xsi:type="dcterms:W3CDTF">2018-05-02T13:51:00Z</dcterms:created>
  <dcterms:modified xsi:type="dcterms:W3CDTF">2018-05-04T06:58:00Z</dcterms:modified>
</cp:coreProperties>
</file>